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31461" w14:textId="77777777" w:rsidR="00733B56" w:rsidRDefault="00733B56"/>
    <w:p w14:paraId="5A0B27B4" w14:textId="77777777" w:rsidR="00D55609" w:rsidRPr="00DB3D89" w:rsidRDefault="00D55609" w:rsidP="00D55609">
      <w:pPr>
        <w:pStyle w:val="NormalWeb"/>
        <w:shd w:val="clear" w:color="auto" w:fill="FFFFFF"/>
        <w:jc w:val="both"/>
        <w:rPr>
          <w:rFonts w:ascii="Arial" w:hAnsi="Arial" w:cs="Arial"/>
          <w:color w:val="000624"/>
          <w:sz w:val="28"/>
          <w:szCs w:val="28"/>
        </w:rPr>
      </w:pPr>
      <w:r w:rsidRPr="00DB3D89">
        <w:rPr>
          <w:rStyle w:val="Strong"/>
          <w:rFonts w:ascii="Arial" w:hAnsi="Arial" w:cs="Arial"/>
          <w:color w:val="000624"/>
          <w:sz w:val="28"/>
          <w:szCs w:val="28"/>
          <w:bdr w:val="none" w:sz="0" w:space="0" w:color="auto" w:frame="1"/>
        </w:rPr>
        <w:t xml:space="preserve">What do we mean by COMMERCIAL </w:t>
      </w:r>
      <w:proofErr w:type="gramStart"/>
      <w:r w:rsidRPr="00DB3D89">
        <w:rPr>
          <w:rStyle w:val="Strong"/>
          <w:rFonts w:ascii="Arial" w:hAnsi="Arial" w:cs="Arial"/>
          <w:color w:val="000624"/>
          <w:sz w:val="28"/>
          <w:szCs w:val="28"/>
          <w:bdr w:val="none" w:sz="0" w:space="0" w:color="auto" w:frame="1"/>
        </w:rPr>
        <w:t>USE ?</w:t>
      </w:r>
      <w:proofErr w:type="gramEnd"/>
    </w:p>
    <w:p w14:paraId="78FF039F" w14:textId="77777777" w:rsidR="00D55609" w:rsidRPr="00DB3D89" w:rsidRDefault="00D55609" w:rsidP="00D55609">
      <w:pPr>
        <w:pStyle w:val="NormalWeb"/>
        <w:shd w:val="clear" w:color="auto" w:fill="FFFFFF"/>
        <w:jc w:val="both"/>
        <w:rPr>
          <w:rFonts w:ascii="Arial" w:hAnsi="Arial" w:cs="Arial"/>
          <w:color w:val="000624"/>
          <w:sz w:val="28"/>
          <w:szCs w:val="28"/>
        </w:rPr>
      </w:pPr>
      <w:r w:rsidRPr="00DB3D89">
        <w:rPr>
          <w:rFonts w:ascii="Arial" w:hAnsi="Arial" w:cs="Arial"/>
          <w:color w:val="000624"/>
          <w:sz w:val="28"/>
          <w:szCs w:val="28"/>
        </w:rPr>
        <w:t>Professionally, the commercialisation of the space refers to the utilisation of the studio premises for activities that involve the production of media content, such as filming and photography, with the intention of generating revenue, promoting a brand, or furthering a commercial venture. This includes scenarios where individuals or organisations hire the space for professional purposes to create content for advertisements, films, music videos, promotional materials, or any other media-related projects that serve a commercial or business-oriented objective.</w:t>
      </w:r>
    </w:p>
    <w:p w14:paraId="4991F31F" w14:textId="6A3AE5CB" w:rsidR="00D55609" w:rsidRDefault="00D55609" w:rsidP="00D55609">
      <w:pPr>
        <w:rPr>
          <w:rFonts w:ascii="Arial" w:hAnsi="Arial" w:cs="Arial"/>
          <w:color w:val="000624"/>
          <w:sz w:val="28"/>
          <w:szCs w:val="28"/>
        </w:rPr>
      </w:pPr>
      <w:r w:rsidRPr="00DB3D89">
        <w:rPr>
          <w:rFonts w:ascii="Arial" w:hAnsi="Arial" w:cs="Arial"/>
          <w:color w:val="000624"/>
          <w:sz w:val="28"/>
          <w:szCs w:val="28"/>
        </w:rPr>
        <w:t xml:space="preserve">It is important to note that commercialisation does not encompass activities related to private arrangements between individuals for exchanging money in exchange for personal services, commonly referred to as escorting. Escorting typically involves private, interpersonal arrangements and falls outside the scope of commercial use within the context of </w:t>
      </w:r>
      <w:r>
        <w:rPr>
          <w:rFonts w:ascii="Arial" w:hAnsi="Arial" w:cs="Arial"/>
          <w:color w:val="000624"/>
          <w:sz w:val="28"/>
          <w:szCs w:val="28"/>
        </w:rPr>
        <w:t>our</w:t>
      </w:r>
      <w:r w:rsidRPr="00DB3D89">
        <w:rPr>
          <w:rFonts w:ascii="Arial" w:hAnsi="Arial" w:cs="Arial"/>
          <w:color w:val="000624"/>
          <w:sz w:val="28"/>
          <w:szCs w:val="28"/>
        </w:rPr>
        <w:t xml:space="preserve"> studio.</w:t>
      </w:r>
    </w:p>
    <w:p w14:paraId="7F0E72FC" w14:textId="3714BFBA" w:rsidR="00D55609" w:rsidRDefault="00D55609" w:rsidP="00D55609">
      <w:pPr>
        <w:rPr>
          <w:rFonts w:ascii="Arial" w:hAnsi="Arial" w:cs="Arial"/>
          <w:color w:val="000624"/>
          <w:sz w:val="28"/>
          <w:szCs w:val="28"/>
        </w:rPr>
      </w:pPr>
      <w:r>
        <w:rPr>
          <w:rFonts w:ascii="Arial" w:hAnsi="Arial" w:cs="Arial"/>
          <w:color w:val="000624"/>
          <w:sz w:val="28"/>
          <w:szCs w:val="28"/>
        </w:rPr>
        <w:t>If you are wanting to use the studio for commercial use as defined above, then please talk to us before hand so we can discuss the terms and charges that will apply.</w:t>
      </w:r>
    </w:p>
    <w:p w14:paraId="144369FC" w14:textId="77777777" w:rsidR="00D55609" w:rsidRDefault="00D55609" w:rsidP="00D55609">
      <w:pPr>
        <w:rPr>
          <w:rFonts w:ascii="Arial" w:hAnsi="Arial" w:cs="Arial"/>
          <w:color w:val="000624"/>
          <w:sz w:val="28"/>
          <w:szCs w:val="28"/>
        </w:rPr>
      </w:pPr>
    </w:p>
    <w:p w14:paraId="00E3A84F" w14:textId="5F774019" w:rsidR="00D55609" w:rsidRDefault="00D55609" w:rsidP="00D55609">
      <w:r>
        <w:rPr>
          <w:rFonts w:ascii="Arial" w:hAnsi="Arial" w:cs="Arial"/>
          <w:color w:val="000624"/>
          <w:sz w:val="28"/>
          <w:szCs w:val="28"/>
        </w:rPr>
        <w:t>admin@manchester-ventures.co.uk</w:t>
      </w:r>
    </w:p>
    <w:sectPr w:rsidR="00D556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09"/>
    <w:rsid w:val="00660E88"/>
    <w:rsid w:val="00733B56"/>
    <w:rsid w:val="00D55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A3656"/>
  <w15:chartTrackingRefBased/>
  <w15:docId w15:val="{4A4CFE70-A43D-4B8A-909F-16E77F17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560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D556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shiner</dc:creator>
  <cp:keywords/>
  <dc:description/>
  <cp:lastModifiedBy>stephen shiner</cp:lastModifiedBy>
  <cp:revision>1</cp:revision>
  <dcterms:created xsi:type="dcterms:W3CDTF">2023-07-02T10:27:00Z</dcterms:created>
  <dcterms:modified xsi:type="dcterms:W3CDTF">2023-07-02T10:31:00Z</dcterms:modified>
</cp:coreProperties>
</file>